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rPr>
          <w:rFonts w:ascii="Times New Roman"/>
          <w:sz w:val="28"/>
          <w:lang w:val="en-US"/>
        </w:rPr>
      </w:pPr>
      <w:r>
        <w:rPr>
          <w:sz w:val="28"/>
        </w:rPr>
        <w:t>附件</w:t>
      </w:r>
      <w:r>
        <w:rPr>
          <w:rFonts w:hint="eastAsia"/>
          <w:sz w:val="28"/>
          <w:lang w:val="en-US" w:eastAsia="zh-CN"/>
        </w:rPr>
        <w:t>1</w:t>
      </w:r>
      <w:r>
        <w:rPr>
          <w:rFonts w:hint="eastAsia"/>
          <w:sz w:val="28"/>
          <w:lang w:val="en-US"/>
        </w:rPr>
        <w:t>：</w:t>
      </w:r>
    </w:p>
    <w:p>
      <w:pPr>
        <w:pStyle w:val="2"/>
        <w:spacing w:before="240" w:beforeLines="100"/>
        <w:jc w:val="center"/>
        <w:rPr>
          <w:rFonts w:ascii="黑体" w:hAnsi="黑体" w:eastAsia="黑体" w:cs="黑体"/>
          <w:sz w:val="32"/>
          <w:szCs w:val="36"/>
          <w:lang w:val="en-US"/>
        </w:rPr>
      </w:pPr>
      <w:r>
        <w:rPr>
          <w:rFonts w:hint="eastAsia" w:ascii="黑体" w:hAnsi="黑体" w:eastAsia="黑体" w:cs="黑体"/>
          <w:sz w:val="32"/>
          <w:szCs w:val="36"/>
        </w:rPr>
        <w:t>云南师范大学</w:t>
      </w:r>
      <w:r>
        <w:rPr>
          <w:rFonts w:hint="eastAsia" w:ascii="黑体" w:hAnsi="黑体" w:eastAsia="黑体" w:cs="黑体"/>
          <w:sz w:val="32"/>
          <w:szCs w:val="36"/>
          <w:lang w:val="en-US"/>
        </w:rPr>
        <w:t>202</w:t>
      </w:r>
      <w:r>
        <w:rPr>
          <w:rFonts w:hint="eastAsia" w:ascii="黑体" w:hAnsi="黑体" w:eastAsia="黑体" w:cs="黑体"/>
          <w:sz w:val="32"/>
          <w:szCs w:val="36"/>
          <w:lang w:val="en-US" w:eastAsia="zh-CN"/>
        </w:rPr>
        <w:t>3</w:t>
      </w:r>
      <w:r>
        <w:rPr>
          <w:rFonts w:hint="eastAsia" w:ascii="黑体" w:hAnsi="黑体" w:eastAsia="黑体" w:cs="黑体"/>
          <w:sz w:val="32"/>
          <w:szCs w:val="36"/>
          <w:lang w:val="en-US"/>
        </w:rPr>
        <w:t>年高等</w:t>
      </w:r>
      <w:r>
        <w:rPr>
          <w:rFonts w:hint="eastAsia" w:ascii="黑体" w:hAnsi="黑体" w:eastAsia="黑体" w:cs="黑体"/>
          <w:sz w:val="32"/>
          <w:szCs w:val="36"/>
          <w:lang w:val="en-US" w:eastAsia="zh-CN"/>
        </w:rPr>
        <w:t>学历继续</w:t>
      </w:r>
      <w:r>
        <w:rPr>
          <w:rFonts w:hint="eastAsia" w:ascii="黑体" w:hAnsi="黑体" w:eastAsia="黑体" w:cs="黑体"/>
          <w:sz w:val="32"/>
          <w:szCs w:val="36"/>
          <w:lang w:val="en-US"/>
        </w:rPr>
        <w:t>教育本科学士学位外语考试</w:t>
      </w:r>
    </w:p>
    <w:p>
      <w:pPr>
        <w:pStyle w:val="2"/>
        <w:spacing w:before="240" w:beforeLines="100"/>
        <w:jc w:val="center"/>
        <w:rPr>
          <w:rFonts w:ascii="黑体" w:hAnsi="黑体" w:eastAsia="黑体" w:cs="黑体"/>
          <w:sz w:val="36"/>
          <w:szCs w:val="36"/>
          <w:lang w:val="en-US"/>
        </w:rPr>
      </w:pPr>
      <w:r>
        <w:rPr>
          <w:rFonts w:hint="eastAsia" w:ascii="黑体" w:hAnsi="黑体" w:eastAsia="黑体" w:cs="黑体"/>
          <w:sz w:val="36"/>
          <w:szCs w:val="36"/>
          <w:lang w:val="en-US"/>
        </w:rPr>
        <w:t>考生诚信、安全考试</w:t>
      </w:r>
      <w:r>
        <w:rPr>
          <w:rFonts w:ascii="黑体" w:hAnsi="黑体" w:eastAsia="黑体" w:cs="黑体"/>
          <w:sz w:val="36"/>
          <w:szCs w:val="36"/>
          <w:lang w:val="en-US"/>
        </w:rPr>
        <w:t>承诺书</w:t>
      </w:r>
    </w:p>
    <w:p>
      <w:pPr>
        <w:pStyle w:val="2"/>
        <w:spacing w:before="5"/>
        <w:rPr>
          <w:rFonts w:ascii="Times New Roman"/>
          <w:sz w:val="6"/>
        </w:rPr>
      </w:pPr>
    </w:p>
    <w:p>
      <w:pPr>
        <w:pStyle w:val="2"/>
        <w:spacing w:before="240" w:beforeLines="100" w:line="374" w:lineRule="auto"/>
        <w:ind w:firstLine="559"/>
        <w:rPr>
          <w:sz w:val="24"/>
          <w:szCs w:val="24"/>
        </w:rPr>
      </w:pPr>
      <w:r>
        <w:rPr>
          <w:rFonts w:hint="eastAsia"/>
          <w:sz w:val="24"/>
          <w:szCs w:val="24"/>
        </w:rPr>
        <w:t>本人</w:t>
      </w:r>
      <w:r>
        <w:rPr>
          <w:sz w:val="24"/>
          <w:szCs w:val="24"/>
        </w:rPr>
        <w:t>自愿报名参加</w:t>
      </w:r>
      <w:r>
        <w:rPr>
          <w:rFonts w:hint="eastAsia"/>
          <w:sz w:val="24"/>
          <w:szCs w:val="24"/>
        </w:rPr>
        <w:t>云南师范大学202</w:t>
      </w:r>
      <w:r>
        <w:rPr>
          <w:rFonts w:hint="eastAsia"/>
          <w:sz w:val="24"/>
          <w:szCs w:val="24"/>
          <w:lang w:val="en-US" w:eastAsia="zh-CN"/>
        </w:rPr>
        <w:t>3</w:t>
      </w:r>
      <w:r>
        <w:rPr>
          <w:rFonts w:hint="eastAsia"/>
          <w:sz w:val="24"/>
          <w:szCs w:val="24"/>
        </w:rPr>
        <w:t>年高等</w:t>
      </w:r>
      <w:r>
        <w:rPr>
          <w:rFonts w:hint="eastAsia"/>
          <w:sz w:val="24"/>
          <w:szCs w:val="24"/>
          <w:lang w:eastAsia="zh-CN"/>
        </w:rPr>
        <w:t>学历继续</w:t>
      </w:r>
      <w:r>
        <w:rPr>
          <w:rFonts w:hint="eastAsia"/>
          <w:sz w:val="24"/>
          <w:szCs w:val="24"/>
        </w:rPr>
        <w:t>教育</w:t>
      </w:r>
      <w:r>
        <w:rPr>
          <w:rFonts w:hint="eastAsia"/>
          <w:sz w:val="24"/>
          <w:szCs w:val="24"/>
          <w:lang w:eastAsia="zh-CN"/>
        </w:rPr>
        <w:t>本科</w:t>
      </w:r>
      <w:r>
        <w:rPr>
          <w:rFonts w:hint="eastAsia"/>
          <w:sz w:val="24"/>
          <w:szCs w:val="24"/>
        </w:rPr>
        <w:t>学士学位外语考试</w:t>
      </w:r>
      <w:r>
        <w:rPr>
          <w:sz w:val="24"/>
          <w:szCs w:val="24"/>
        </w:rPr>
        <w:t>，</w:t>
      </w:r>
      <w:r>
        <w:rPr>
          <w:rFonts w:hint="eastAsia"/>
          <w:sz w:val="24"/>
          <w:szCs w:val="24"/>
        </w:rPr>
        <w:t>在此</w:t>
      </w:r>
      <w:r>
        <w:rPr>
          <w:sz w:val="24"/>
          <w:szCs w:val="24"/>
        </w:rPr>
        <w:t>郑重承诺：</w:t>
      </w:r>
      <w:bookmarkStart w:id="0" w:name="_GoBack"/>
      <w:bookmarkEnd w:id="0"/>
    </w:p>
    <w:p>
      <w:pPr>
        <w:pStyle w:val="2"/>
        <w:spacing w:line="374" w:lineRule="auto"/>
        <w:ind w:firstLine="559"/>
        <w:rPr>
          <w:sz w:val="24"/>
          <w:szCs w:val="24"/>
        </w:rPr>
      </w:pPr>
      <w:r>
        <w:rPr>
          <w:sz w:val="24"/>
          <w:szCs w:val="24"/>
        </w:rPr>
        <w:t>一、</w:t>
      </w:r>
      <w:r>
        <w:rPr>
          <w:rFonts w:hint="eastAsia"/>
          <w:sz w:val="24"/>
          <w:szCs w:val="24"/>
        </w:rPr>
        <w:t>本人</w:t>
      </w:r>
      <w:r>
        <w:rPr>
          <w:sz w:val="24"/>
          <w:szCs w:val="24"/>
        </w:rPr>
        <w:t>保证报名时所提交的报考信息和证件真实、准确。如有虚假信息和作假行为，本人承担一切后果。</w:t>
      </w:r>
    </w:p>
    <w:p>
      <w:pPr>
        <w:pStyle w:val="2"/>
        <w:spacing w:line="374" w:lineRule="auto"/>
        <w:ind w:firstLine="559"/>
        <w:rPr>
          <w:sz w:val="24"/>
          <w:szCs w:val="24"/>
        </w:rPr>
      </w:pPr>
      <w:r>
        <w:rPr>
          <w:sz w:val="24"/>
          <w:szCs w:val="24"/>
        </w:rPr>
        <w:t>二、</w:t>
      </w:r>
      <w:r>
        <w:rPr>
          <w:rFonts w:hint="eastAsia"/>
          <w:sz w:val="24"/>
          <w:szCs w:val="24"/>
        </w:rPr>
        <w:t>本人</w:t>
      </w:r>
      <w:r>
        <w:rPr>
          <w:sz w:val="24"/>
          <w:szCs w:val="24"/>
        </w:rPr>
        <w:t>已认真阅读</w:t>
      </w:r>
      <w:r>
        <w:rPr>
          <w:rFonts w:hint="eastAsia"/>
          <w:sz w:val="24"/>
          <w:szCs w:val="24"/>
        </w:rPr>
        <w:t>《考试</w:t>
      </w:r>
      <w:r>
        <w:rPr>
          <w:sz w:val="24"/>
          <w:szCs w:val="24"/>
        </w:rPr>
        <w:t>安排</w:t>
      </w:r>
      <w:r>
        <w:rPr>
          <w:rFonts w:hint="eastAsia"/>
          <w:sz w:val="24"/>
          <w:szCs w:val="24"/>
        </w:rPr>
        <w:t>通告》</w:t>
      </w:r>
      <w:r>
        <w:rPr>
          <w:sz w:val="24"/>
          <w:szCs w:val="24"/>
        </w:rPr>
        <w:t>和《</w:t>
      </w:r>
      <w:r>
        <w:rPr>
          <w:rFonts w:hint="eastAsia"/>
          <w:sz w:val="24"/>
          <w:szCs w:val="24"/>
        </w:rPr>
        <w:t>考试</w:t>
      </w:r>
      <w:r>
        <w:rPr>
          <w:sz w:val="24"/>
          <w:szCs w:val="24"/>
        </w:rPr>
        <w:t>违规处理办法（节选）》</w:t>
      </w:r>
      <w:r>
        <w:rPr>
          <w:rFonts w:hint="eastAsia"/>
          <w:sz w:val="24"/>
          <w:szCs w:val="24"/>
        </w:rPr>
        <w:t>（附件</w:t>
      </w:r>
      <w:r>
        <w:rPr>
          <w:rFonts w:hint="eastAsia"/>
          <w:sz w:val="24"/>
          <w:szCs w:val="24"/>
          <w:lang w:val="en-US" w:eastAsia="zh-CN"/>
        </w:rPr>
        <w:t>3</w:t>
      </w:r>
      <w:r>
        <w:rPr>
          <w:rFonts w:hint="eastAsia"/>
          <w:sz w:val="24"/>
          <w:szCs w:val="24"/>
        </w:rPr>
        <w:t>）</w:t>
      </w:r>
      <w:r>
        <w:rPr>
          <w:sz w:val="24"/>
          <w:szCs w:val="24"/>
        </w:rPr>
        <w:t>，</w:t>
      </w:r>
      <w:r>
        <w:rPr>
          <w:rFonts w:hint="eastAsia"/>
          <w:sz w:val="24"/>
          <w:szCs w:val="24"/>
        </w:rPr>
        <w:t>清楚</w:t>
      </w:r>
      <w:r>
        <w:rPr>
          <w:sz w:val="24"/>
          <w:szCs w:val="24"/>
        </w:rPr>
        <w:t>了解《中华人民共和国刑法》规定的考试涉及：组织作弊</w:t>
      </w:r>
      <w:r>
        <w:rPr>
          <w:rFonts w:hint="eastAsia"/>
          <w:sz w:val="24"/>
          <w:szCs w:val="24"/>
        </w:rPr>
        <w:t>的</w:t>
      </w:r>
      <w:r>
        <w:rPr>
          <w:sz w:val="24"/>
          <w:szCs w:val="24"/>
        </w:rPr>
        <w:t>行为；买卖或提供作弊器材、试题及答案；代替他人或者让他人代替自己参加考试的行为都将触犯刑法构成犯罪，将依法追究法律责任</w:t>
      </w:r>
      <w:r>
        <w:rPr>
          <w:rFonts w:hint="eastAsia"/>
          <w:sz w:val="24"/>
          <w:szCs w:val="24"/>
        </w:rPr>
        <w:t>。本人</w:t>
      </w:r>
      <w:r>
        <w:rPr>
          <w:sz w:val="24"/>
          <w:szCs w:val="24"/>
        </w:rPr>
        <w:t>保证在考试中自觉遵守</w:t>
      </w:r>
      <w:r>
        <w:rPr>
          <w:rFonts w:hint="eastAsia"/>
          <w:sz w:val="24"/>
          <w:szCs w:val="24"/>
        </w:rPr>
        <w:t>考试</w:t>
      </w:r>
      <w:r>
        <w:rPr>
          <w:sz w:val="24"/>
          <w:szCs w:val="24"/>
        </w:rPr>
        <w:t>法律法规，诚信考试，服从管理。如有违反，愿接受有关部门根据国家法律法规</w:t>
      </w:r>
      <w:r>
        <w:rPr>
          <w:rFonts w:hint="eastAsia"/>
          <w:sz w:val="24"/>
          <w:szCs w:val="24"/>
        </w:rPr>
        <w:t>做出</w:t>
      </w:r>
      <w:r>
        <w:rPr>
          <w:sz w:val="24"/>
          <w:szCs w:val="24"/>
        </w:rPr>
        <w:t>的</w:t>
      </w:r>
      <w:r>
        <w:rPr>
          <w:rFonts w:hint="eastAsia"/>
          <w:sz w:val="24"/>
          <w:szCs w:val="24"/>
        </w:rPr>
        <w:t>处理</w:t>
      </w:r>
      <w:r>
        <w:rPr>
          <w:sz w:val="24"/>
          <w:szCs w:val="24"/>
        </w:rPr>
        <w:t>。</w:t>
      </w:r>
    </w:p>
    <w:p>
      <w:pPr>
        <w:pStyle w:val="2"/>
        <w:spacing w:line="374" w:lineRule="auto"/>
        <w:ind w:firstLine="559"/>
        <w:rPr>
          <w:sz w:val="24"/>
          <w:szCs w:val="24"/>
        </w:rPr>
      </w:pPr>
      <w:r>
        <w:rPr>
          <w:sz w:val="24"/>
          <w:szCs w:val="24"/>
        </w:rPr>
        <w:t>三、</w:t>
      </w:r>
      <w:r>
        <w:rPr>
          <w:rFonts w:hint="eastAsia"/>
          <w:sz w:val="24"/>
          <w:szCs w:val="24"/>
        </w:rPr>
        <w:t>本人</w:t>
      </w:r>
      <w:r>
        <w:rPr>
          <w:sz w:val="24"/>
          <w:szCs w:val="24"/>
        </w:rPr>
        <w:t>承诺不携带手机、智能手环等</w:t>
      </w:r>
      <w:r>
        <w:rPr>
          <w:rFonts w:hint="eastAsia"/>
          <w:sz w:val="24"/>
          <w:szCs w:val="24"/>
        </w:rPr>
        <w:t>具有</w:t>
      </w:r>
      <w:r>
        <w:rPr>
          <w:sz w:val="24"/>
          <w:szCs w:val="24"/>
        </w:rPr>
        <w:t>接收、发射信号功能的设备</w:t>
      </w:r>
      <w:r>
        <w:rPr>
          <w:rFonts w:hint="eastAsia"/>
          <w:sz w:val="24"/>
          <w:szCs w:val="24"/>
        </w:rPr>
        <w:t>及考试</w:t>
      </w:r>
      <w:r>
        <w:rPr>
          <w:sz w:val="24"/>
          <w:szCs w:val="24"/>
        </w:rPr>
        <w:t>规定用品</w:t>
      </w:r>
      <w:r>
        <w:rPr>
          <w:rFonts w:hint="eastAsia"/>
          <w:sz w:val="24"/>
          <w:szCs w:val="24"/>
        </w:rPr>
        <w:t>以外</w:t>
      </w:r>
      <w:r>
        <w:rPr>
          <w:sz w:val="24"/>
          <w:szCs w:val="24"/>
        </w:rPr>
        <w:t>的任何物品进入考场。</w:t>
      </w:r>
      <w:r>
        <w:rPr>
          <w:rFonts w:hint="eastAsia"/>
          <w:sz w:val="24"/>
          <w:szCs w:val="24"/>
        </w:rPr>
        <w:t>本人</w:t>
      </w:r>
      <w:r>
        <w:rPr>
          <w:sz w:val="24"/>
          <w:szCs w:val="24"/>
        </w:rPr>
        <w:t>愿自觉遵守考试有关规定以及《</w:t>
      </w:r>
      <w:r>
        <w:rPr>
          <w:rFonts w:hint="eastAsia"/>
          <w:sz w:val="24"/>
          <w:szCs w:val="24"/>
        </w:rPr>
        <w:t>考场</w:t>
      </w:r>
      <w:r>
        <w:rPr>
          <w:sz w:val="24"/>
          <w:szCs w:val="24"/>
        </w:rPr>
        <w:t>规则》各项要求</w:t>
      </w:r>
      <w:r>
        <w:rPr>
          <w:rFonts w:hint="eastAsia"/>
          <w:sz w:val="24"/>
          <w:szCs w:val="24"/>
        </w:rPr>
        <w:t>，服从考点</w:t>
      </w:r>
      <w:r>
        <w:rPr>
          <w:sz w:val="24"/>
          <w:szCs w:val="24"/>
        </w:rPr>
        <w:t>工作人员管理。</w:t>
      </w:r>
    </w:p>
    <w:p>
      <w:pPr>
        <w:pStyle w:val="2"/>
        <w:spacing w:line="374" w:lineRule="auto"/>
        <w:ind w:firstLine="559"/>
        <w:rPr>
          <w:sz w:val="24"/>
          <w:szCs w:val="24"/>
        </w:rPr>
      </w:pPr>
    </w:p>
    <w:p>
      <w:pPr>
        <w:pStyle w:val="2"/>
        <w:spacing w:line="374" w:lineRule="auto"/>
        <w:ind w:firstLine="559"/>
        <w:rPr>
          <w:sz w:val="24"/>
          <w:szCs w:val="24"/>
        </w:rPr>
      </w:pPr>
    </w:p>
    <w:p>
      <w:pPr>
        <w:pStyle w:val="2"/>
        <w:spacing w:before="240" w:beforeLines="100"/>
        <w:rPr>
          <w:sz w:val="24"/>
          <w:szCs w:val="24"/>
        </w:rPr>
      </w:pPr>
      <w:r>
        <w:rPr>
          <w:rFonts w:hint="eastAsia" w:ascii="方正仿宋_GBK" w:hAnsi="方正仿宋_GBK" w:eastAsia="方正仿宋_GBK" w:cs="方正仿宋_GBK"/>
          <w:color w:val="000000"/>
          <w:sz w:val="30"/>
          <w:szCs w:val="30"/>
        </w:rPr>
        <w:t>考生签名：</w:t>
      </w:r>
      <w:r>
        <w:rPr>
          <w:rFonts w:hint="eastAsia" w:ascii="方正仿宋_GBK" w:hAnsi="方正仿宋_GBK" w:eastAsia="方正仿宋_GBK" w:cs="方正仿宋_GBK"/>
          <w:color w:val="000000"/>
          <w:sz w:val="30"/>
          <w:szCs w:val="30"/>
          <w:u w:val="single"/>
        </w:rPr>
        <w:t xml:space="preserve">                            </w:t>
      </w:r>
      <w:r>
        <w:rPr>
          <w:rFonts w:ascii="方正仿宋_GBK" w:hAnsi="方正仿宋_GBK" w:eastAsia="方正仿宋_GBK" w:cs="方正仿宋_GBK"/>
          <w:color w:val="000000"/>
          <w:sz w:val="30"/>
          <w:szCs w:val="30"/>
        </w:rPr>
        <w:t xml:space="preserve">   </w:t>
      </w:r>
      <w:r>
        <w:rPr>
          <w:rFonts w:hint="eastAsia" w:ascii="方正仿宋_GBK" w:hAnsi="方正仿宋_GBK" w:eastAsia="方正仿宋_GBK" w:cs="方正仿宋_GBK"/>
          <w:color w:val="000000"/>
          <w:sz w:val="30"/>
          <w:szCs w:val="30"/>
        </w:rPr>
        <w:t>考生考号</w:t>
      </w:r>
      <w:r>
        <w:rPr>
          <w:rFonts w:ascii="方正仿宋_GBK" w:hAnsi="方正仿宋_GBK" w:eastAsia="方正仿宋_GBK" w:cs="方正仿宋_GBK"/>
          <w:color w:val="000000"/>
          <w:sz w:val="30"/>
          <w:szCs w:val="30"/>
        </w:rPr>
        <w:t>：</w:t>
      </w:r>
      <w:r>
        <w:rPr>
          <w:rFonts w:hint="eastAsia" w:ascii="方正仿宋_GBK" w:hAnsi="方正仿宋_GBK" w:eastAsia="方正仿宋_GBK" w:cs="方正仿宋_GBK"/>
          <w:color w:val="000000"/>
          <w:sz w:val="30"/>
          <w:szCs w:val="30"/>
          <w:u w:val="single"/>
        </w:rPr>
        <w:t xml:space="preserve">                                       </w:t>
      </w:r>
    </w:p>
    <w:p>
      <w:pPr>
        <w:pStyle w:val="2"/>
        <w:spacing w:before="240" w:beforeLines="100"/>
        <w:jc w:val="both"/>
        <w:rPr>
          <w:rFonts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联系方式：</w:t>
      </w:r>
      <w:r>
        <w:rPr>
          <w:rFonts w:hint="eastAsia" w:ascii="方正仿宋_GBK" w:hAnsi="方正仿宋_GBK" w:eastAsia="方正仿宋_GBK" w:cs="方正仿宋_GBK"/>
          <w:color w:val="000000"/>
          <w:sz w:val="30"/>
          <w:szCs w:val="30"/>
          <w:u w:val="single"/>
        </w:rPr>
        <w:t xml:space="preserve">                            </w:t>
      </w:r>
      <w:r>
        <w:rPr>
          <w:rFonts w:hint="eastAsia" w:ascii="方正仿宋_GBK" w:hAnsi="方正仿宋_GBK" w:eastAsia="方正仿宋_GBK" w:cs="方正仿宋_GBK"/>
          <w:color w:val="000000"/>
          <w:sz w:val="30"/>
          <w:szCs w:val="30"/>
        </w:rPr>
        <w:t xml:space="preserve">   </w:t>
      </w:r>
      <w:r>
        <w:rPr>
          <w:rFonts w:ascii="方正仿宋_GBK" w:hAnsi="方正仿宋_GBK" w:eastAsia="方正仿宋_GBK" w:cs="方正仿宋_GBK"/>
          <w:color w:val="000000"/>
          <w:sz w:val="30"/>
          <w:szCs w:val="30"/>
        </w:rPr>
        <w:t xml:space="preserve"> </w:t>
      </w:r>
      <w:r>
        <w:rPr>
          <w:rFonts w:hint="eastAsia" w:ascii="方正仿宋_GBK" w:hAnsi="方正仿宋_GBK" w:eastAsia="方正仿宋_GBK" w:cs="方正仿宋_GBK"/>
          <w:color w:val="000000"/>
          <w:sz w:val="30"/>
          <w:szCs w:val="30"/>
        </w:rPr>
        <w:t>承诺</w:t>
      </w:r>
      <w:r>
        <w:rPr>
          <w:rFonts w:ascii="方正仿宋_GBK" w:hAnsi="方正仿宋_GBK" w:eastAsia="方正仿宋_GBK" w:cs="方正仿宋_GBK"/>
          <w:color w:val="000000"/>
          <w:sz w:val="30"/>
          <w:szCs w:val="30"/>
        </w:rPr>
        <w:t>日期：202</w:t>
      </w:r>
      <w:r>
        <w:rPr>
          <w:rFonts w:hint="eastAsia" w:ascii="方正仿宋_GBK" w:hAnsi="方正仿宋_GBK" w:eastAsia="方正仿宋_GBK" w:cs="方正仿宋_GBK"/>
          <w:color w:val="000000"/>
          <w:sz w:val="30"/>
          <w:szCs w:val="30"/>
          <w:lang w:val="en-US" w:eastAsia="zh-CN"/>
        </w:rPr>
        <w:t>3</w:t>
      </w:r>
      <w:r>
        <w:rPr>
          <w:rFonts w:hint="eastAsia" w:ascii="方正仿宋_GBK" w:hAnsi="方正仿宋_GBK" w:eastAsia="方正仿宋_GBK" w:cs="方正仿宋_GBK"/>
          <w:color w:val="000000"/>
          <w:sz w:val="30"/>
          <w:szCs w:val="30"/>
        </w:rPr>
        <w:t>年</w:t>
      </w:r>
      <w:r>
        <w:rPr>
          <w:rFonts w:ascii="方正仿宋_GBK" w:hAnsi="方正仿宋_GBK" w:eastAsia="方正仿宋_GBK" w:cs="方正仿宋_GBK"/>
          <w:color w:val="000000"/>
          <w:sz w:val="30"/>
          <w:szCs w:val="30"/>
          <w:u w:val="single"/>
        </w:rPr>
        <w:t xml:space="preserve">         </w:t>
      </w:r>
      <w:r>
        <w:rPr>
          <w:rFonts w:hint="eastAsia" w:ascii="方正仿宋_GBK" w:hAnsi="方正仿宋_GBK" w:eastAsia="方正仿宋_GBK" w:cs="方正仿宋_GBK"/>
          <w:color w:val="000000"/>
          <w:sz w:val="30"/>
          <w:szCs w:val="30"/>
        </w:rPr>
        <w:t>月</w:t>
      </w:r>
      <w:r>
        <w:rPr>
          <w:rFonts w:hint="eastAsia" w:ascii="方正仿宋_GBK" w:hAnsi="方正仿宋_GBK" w:eastAsia="方正仿宋_GBK" w:cs="方正仿宋_GBK"/>
          <w:color w:val="000000"/>
          <w:sz w:val="30"/>
          <w:szCs w:val="30"/>
          <w:u w:val="single"/>
        </w:rPr>
        <w:t xml:space="preserve">   </w:t>
      </w:r>
      <w:r>
        <w:rPr>
          <w:rFonts w:ascii="方正仿宋_GBK" w:hAnsi="方正仿宋_GBK" w:eastAsia="方正仿宋_GBK" w:cs="方正仿宋_GBK"/>
          <w:color w:val="000000"/>
          <w:sz w:val="30"/>
          <w:szCs w:val="30"/>
          <w:u w:val="single"/>
        </w:rPr>
        <w:t xml:space="preserve">    </w:t>
      </w:r>
      <w:r>
        <w:rPr>
          <w:rFonts w:hint="eastAsia" w:ascii="方正仿宋_GBK" w:hAnsi="方正仿宋_GBK" w:eastAsia="方正仿宋_GBK" w:cs="方正仿宋_GBK"/>
          <w:color w:val="000000"/>
          <w:sz w:val="30"/>
          <w:szCs w:val="30"/>
          <w:u w:val="single"/>
        </w:rPr>
        <w:t xml:space="preserve"> </w:t>
      </w:r>
      <w:r>
        <w:rPr>
          <w:rFonts w:hint="eastAsia" w:ascii="方正仿宋_GBK" w:hAnsi="方正仿宋_GBK" w:eastAsia="方正仿宋_GBK" w:cs="方正仿宋_GBK"/>
          <w:color w:val="000000"/>
          <w:sz w:val="30"/>
          <w:szCs w:val="30"/>
        </w:rPr>
        <w:t>日</w:t>
      </w:r>
    </w:p>
    <w:p>
      <w:pPr>
        <w:pStyle w:val="2"/>
        <w:spacing w:before="360" w:beforeLines="150"/>
        <w:jc w:val="both"/>
      </w:pPr>
      <w:r>
        <w:rPr>
          <w:rFonts w:hint="eastAsia"/>
          <w:sz w:val="20"/>
        </w:rPr>
        <w:t>（注：考生在进考场前交监考教师；“考生</w:t>
      </w:r>
      <w:r>
        <w:rPr>
          <w:sz w:val="20"/>
        </w:rPr>
        <w:t>签</w:t>
      </w:r>
      <w:r>
        <w:rPr>
          <w:rFonts w:hint="eastAsia"/>
          <w:sz w:val="20"/>
        </w:rPr>
        <w:t>名”一栏</w:t>
      </w:r>
      <w:r>
        <w:rPr>
          <w:sz w:val="20"/>
        </w:rPr>
        <w:t>必须为考生本人签字。</w:t>
      </w:r>
      <w:r>
        <w:rPr>
          <w:rFonts w:hint="eastAsia"/>
          <w:sz w:val="20"/>
        </w:rPr>
        <w:t>）</w:t>
      </w:r>
    </w:p>
    <w:sectPr>
      <w:type w:val="continuous"/>
      <w:pgSz w:w="11910" w:h="16840"/>
      <w:pgMar w:top="1247" w:right="1474" w:bottom="1247" w:left="147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zOTBhMzY4ODljNjViNTRkNGIzMGY3YmYzMjRiNzkifQ=="/>
  </w:docVars>
  <w:rsids>
    <w:rsidRoot w:val="0098087A"/>
    <w:rsid w:val="000630C2"/>
    <w:rsid w:val="000E6FDE"/>
    <w:rsid w:val="001C08C9"/>
    <w:rsid w:val="00265930"/>
    <w:rsid w:val="0027536D"/>
    <w:rsid w:val="002C1614"/>
    <w:rsid w:val="002D3A94"/>
    <w:rsid w:val="002E4379"/>
    <w:rsid w:val="00337518"/>
    <w:rsid w:val="00360214"/>
    <w:rsid w:val="003C2A12"/>
    <w:rsid w:val="003E0658"/>
    <w:rsid w:val="004548F9"/>
    <w:rsid w:val="0049373B"/>
    <w:rsid w:val="004C2E67"/>
    <w:rsid w:val="004E700A"/>
    <w:rsid w:val="00571477"/>
    <w:rsid w:val="005A7275"/>
    <w:rsid w:val="006D03A1"/>
    <w:rsid w:val="007B1E05"/>
    <w:rsid w:val="007C30E4"/>
    <w:rsid w:val="00821E4D"/>
    <w:rsid w:val="0084327C"/>
    <w:rsid w:val="00862E1A"/>
    <w:rsid w:val="00890444"/>
    <w:rsid w:val="008C4CC7"/>
    <w:rsid w:val="00924192"/>
    <w:rsid w:val="00974573"/>
    <w:rsid w:val="0098087A"/>
    <w:rsid w:val="00A243D8"/>
    <w:rsid w:val="00B3052F"/>
    <w:rsid w:val="00B43E04"/>
    <w:rsid w:val="00B81B70"/>
    <w:rsid w:val="00B9314F"/>
    <w:rsid w:val="00CC1C2D"/>
    <w:rsid w:val="00CD0FC7"/>
    <w:rsid w:val="00CE3C11"/>
    <w:rsid w:val="00CE4E8A"/>
    <w:rsid w:val="00D03866"/>
    <w:rsid w:val="00D34AC2"/>
    <w:rsid w:val="00DD350B"/>
    <w:rsid w:val="00E33A4F"/>
    <w:rsid w:val="00E61EF5"/>
    <w:rsid w:val="00F263A7"/>
    <w:rsid w:val="00FC4C6A"/>
    <w:rsid w:val="00FC6A64"/>
    <w:rsid w:val="04033CD1"/>
    <w:rsid w:val="0C0C69BA"/>
    <w:rsid w:val="14051ABB"/>
    <w:rsid w:val="310628EE"/>
    <w:rsid w:val="31F71A34"/>
    <w:rsid w:val="406850A8"/>
    <w:rsid w:val="472F3A82"/>
    <w:rsid w:val="57EF3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8"/>
      <w:szCs w:val="28"/>
    </w:rPr>
  </w:style>
  <w:style w:type="paragraph" w:styleId="3">
    <w:name w:val="footer"/>
    <w:basedOn w:val="1"/>
    <w:link w:val="13"/>
    <w:qFormat/>
    <w:uiPriority w:val="0"/>
    <w:pPr>
      <w:tabs>
        <w:tab w:val="center" w:pos="4153"/>
        <w:tab w:val="right" w:pos="8306"/>
      </w:tabs>
      <w:snapToGrid w:val="0"/>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34"/>
  </w:style>
  <w:style w:type="paragraph" w:customStyle="1" w:styleId="11">
    <w:name w:val="Table Paragraph"/>
    <w:basedOn w:val="1"/>
    <w:qFormat/>
    <w:uiPriority w:val="1"/>
  </w:style>
  <w:style w:type="character" w:customStyle="1" w:styleId="12">
    <w:name w:val="页眉 字符"/>
    <w:basedOn w:val="7"/>
    <w:link w:val="4"/>
    <w:qFormat/>
    <w:uiPriority w:val="0"/>
    <w:rPr>
      <w:rFonts w:ascii="宋体" w:hAnsi="宋体" w:eastAsia="宋体" w:cs="宋体"/>
      <w:sz w:val="18"/>
      <w:szCs w:val="18"/>
      <w:lang w:val="zh-CN" w:bidi="zh-CN"/>
    </w:rPr>
  </w:style>
  <w:style w:type="character" w:customStyle="1" w:styleId="13">
    <w:name w:val="页脚 字符"/>
    <w:basedOn w:val="7"/>
    <w:link w:val="3"/>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456</Words>
  <Characters>465</Characters>
  <Lines>5</Lines>
  <Paragraphs>1</Paragraphs>
  <TotalTime>619</TotalTime>
  <ScaleCrop>false</ScaleCrop>
  <LinksUpToDate>false</LinksUpToDate>
  <CharactersWithSpaces>584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2020-06-19T01:35:00Z</dcterms:created>
  <dc:creator>Administrator</dc:creator>
  <cp:lastModifiedBy>lenovo-aaaa</cp:lastModifiedBy>
  <cp:lastPrinted>2021-06-14T03:10:00Z</cp:lastPrinted>
  <dcterms:modified xsi:type="dcterms:W3CDTF">2023-06-07T01:07:57Z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2020-05-26T00:00:00Z</vt:filetime>
  </property>
  <property fmtid="{D5CDD505-2E9C-101B-9397-08002B2CF9AE}" pid="3" name="Creator">
    <vt:lpwstr>Microsoft® Word 2019</vt:lpwstr>
  </property>
  <property fmtid="{D5CDD505-2E9C-101B-9397-08002B2CF9AE}" pid="4" name="LastSaved">
    <vt:filetime>2020-06-19T00:00:00Z</vt:filetime>
  </property>
  <property fmtid="{D5CDD505-2E9C-101B-9397-08002B2CF9AE}" pid="5" name="KSOProductBuildVer">
    <vt:lpwstr>2052-11.1.0.14309</vt:lpwstr>
  </property>
  <property fmtid="{D5CDD505-2E9C-101B-9397-08002B2CF9AE}" pid="6" name="ICV">
    <vt:lpwstr>2C475A91ACE949FEABC4FE501BF9FC77_12</vt:lpwstr>
  </property>
</Properties>
</file>